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D178" w14:textId="23612795" w:rsidR="00731701" w:rsidRDefault="00387E92">
      <w:r>
        <w:t>Dan Ferris</w:t>
      </w:r>
    </w:p>
    <w:p w14:paraId="778C392C" w14:textId="6F9995AF" w:rsidR="000F3D76" w:rsidRDefault="00D229B0">
      <w:r>
        <w:t xml:space="preserve"> </w:t>
      </w:r>
    </w:p>
    <w:p w14:paraId="40F35E96" w14:textId="36F7101B" w:rsidR="000F3D76" w:rsidRDefault="00D229B0">
      <w:r>
        <w:t>Dan Ferris thinks everything changed</w:t>
      </w:r>
      <w:r w:rsidR="00CB28CD">
        <w:t xml:space="preserve"> in the market</w:t>
      </w:r>
      <w:r>
        <w:t xml:space="preserve">. And </w:t>
      </w:r>
      <w:r w:rsidR="00CB28CD">
        <w:t xml:space="preserve">investors need to </w:t>
      </w:r>
      <w:r w:rsidR="000F3D76">
        <w:t xml:space="preserve">know where </w:t>
      </w:r>
      <w:r w:rsidR="00CB28CD">
        <w:t>they stand.</w:t>
      </w:r>
    </w:p>
    <w:p w14:paraId="26F219E4" w14:textId="79C72A9B" w:rsidR="00D229B0" w:rsidRDefault="00D229B0">
      <w:r>
        <w:t xml:space="preserve">He </w:t>
      </w:r>
      <w:r w:rsidR="007F0656">
        <w:t>told</w:t>
      </w:r>
      <w:r>
        <w:t xml:space="preserve"> the story of how the </w:t>
      </w:r>
      <w:r w:rsidR="007F0656">
        <w:t xml:space="preserve">wise </w:t>
      </w:r>
      <w:r>
        <w:t>old fish</w:t>
      </w:r>
      <w:r w:rsidR="00CB28CD">
        <w:t xml:space="preserve"> </w:t>
      </w:r>
      <w:r>
        <w:t>ask</w:t>
      </w:r>
      <w:r w:rsidR="001C581C">
        <w:t>s</w:t>
      </w:r>
      <w:r>
        <w:t xml:space="preserve"> two little fish</w:t>
      </w:r>
      <w:r w:rsidR="00CB28CD">
        <w:t xml:space="preserve"> </w:t>
      </w:r>
      <w:r>
        <w:t>“How’s the water boys?” One of the little fish answers “What’s water.” The point is that many investors have been living in an environment that they’re unaware of.</w:t>
      </w:r>
    </w:p>
    <w:p w14:paraId="61B21B8D" w14:textId="016E9C5F" w:rsidR="00D229B0" w:rsidRDefault="00D229B0">
      <w:r>
        <w:t>According to Dan, there’s been three big market trends over the past forty years that shaped the investment environment.</w:t>
      </w:r>
    </w:p>
    <w:p w14:paraId="1611B708" w14:textId="77777777" w:rsidR="0025126B" w:rsidRDefault="0025126B" w:rsidP="0025126B">
      <w:r>
        <w:t>The first is i</w:t>
      </w:r>
      <w:r w:rsidR="000F3D76">
        <w:t>nterest rates</w:t>
      </w:r>
      <w:r>
        <w:t xml:space="preserve"> steadily trending lower since 1981 – when the epic bond bull market started.</w:t>
      </w:r>
    </w:p>
    <w:p w14:paraId="0F9BE850" w14:textId="0EA6D59F" w:rsidR="000F3D76" w:rsidRDefault="0025126B" w:rsidP="0025126B">
      <w:r>
        <w:t>Interest rates determine</w:t>
      </w:r>
      <w:r w:rsidR="000F3D76">
        <w:t xml:space="preserve"> how we value things</w:t>
      </w:r>
      <w:r>
        <w:t xml:space="preserve">. It’s the </w:t>
      </w:r>
      <w:r w:rsidR="000F3D76">
        <w:t>benchmark for assets</w:t>
      </w:r>
      <w:r>
        <w:t>.</w:t>
      </w:r>
      <w:r w:rsidR="000F3D76">
        <w:t xml:space="preserve"> </w:t>
      </w:r>
      <w:r>
        <w:t xml:space="preserve">Interest rates </w:t>
      </w:r>
      <w:r w:rsidR="000F3D76">
        <w:t>constantly falling</w:t>
      </w:r>
      <w:r>
        <w:t xml:space="preserve"> e</w:t>
      </w:r>
      <w:r w:rsidR="000F3D76">
        <w:t xml:space="preserve">quals constantly rising asset prices. </w:t>
      </w:r>
      <w:r>
        <w:t>In other words, l</w:t>
      </w:r>
      <w:r w:rsidR="000F3D76">
        <w:t>ow</w:t>
      </w:r>
      <w:r>
        <w:t xml:space="preserve">er </w:t>
      </w:r>
      <w:r w:rsidR="000F3D76">
        <w:t xml:space="preserve">interest rates </w:t>
      </w:r>
      <w:r>
        <w:t xml:space="preserve">equals </w:t>
      </w:r>
      <w:r w:rsidR="000F3D76">
        <w:t>high</w:t>
      </w:r>
      <w:r>
        <w:t>er asset</w:t>
      </w:r>
      <w:r w:rsidR="000F3D76">
        <w:t xml:space="preserve"> value. </w:t>
      </w:r>
    </w:p>
    <w:p w14:paraId="1A783651" w14:textId="7ADF1ED6" w:rsidR="000F3D76" w:rsidRDefault="0025126B">
      <w:r>
        <w:t xml:space="preserve">The second trend is the belief </w:t>
      </w:r>
      <w:r w:rsidR="001C581C">
        <w:t xml:space="preserve">in </w:t>
      </w:r>
      <w:r w:rsidR="001C581C" w:rsidRPr="001C581C">
        <w:t>“too big to fail</w:t>
      </w:r>
      <w:r w:rsidR="001C581C">
        <w:t>.</w:t>
      </w:r>
      <w:r w:rsidR="001C581C" w:rsidRPr="001C581C">
        <w:t>”</w:t>
      </w:r>
      <w:r w:rsidR="001C581C">
        <w:t xml:space="preserve"> It </w:t>
      </w:r>
      <w:r>
        <w:t>started in 1998 with the bailout of Long-</w:t>
      </w:r>
      <w:r w:rsidR="00EE0F6B">
        <w:t>T</w:t>
      </w:r>
      <w:r>
        <w:t>erm Capital Management. It kicked of</w:t>
      </w:r>
      <w:r w:rsidR="001C581C">
        <w:t>f</w:t>
      </w:r>
      <w:r>
        <w:t xml:space="preserve"> the “t</w:t>
      </w:r>
      <w:r w:rsidRPr="0025126B">
        <w:t>oo big to fail</w:t>
      </w:r>
      <w:r>
        <w:t>” cycle - the</w:t>
      </w:r>
      <w:r w:rsidR="000F3D76">
        <w:t xml:space="preserve"> belief that the Fed has our backs and will bail us out when there’s a problem. </w:t>
      </w:r>
      <w:r w:rsidR="009F7D45">
        <w:t>It became known as the “Fed Put.”</w:t>
      </w:r>
    </w:p>
    <w:p w14:paraId="6DF5A664" w14:textId="73CA2BC1" w:rsidR="009F7D45" w:rsidRDefault="009F7D45">
      <w:r>
        <w:t>Declining interest rates and the Fed Put helped lead to the</w:t>
      </w:r>
      <w:r w:rsidR="001C581C">
        <w:t xml:space="preserve"> third trend - the</w:t>
      </w:r>
      <w:r>
        <w:t xml:space="preserve"> passive investing craze</w:t>
      </w:r>
      <w:r w:rsidR="00A65893">
        <w:t xml:space="preserve"> – the mindless </w:t>
      </w:r>
      <w:r w:rsidR="00A65893" w:rsidRPr="00A65893">
        <w:t xml:space="preserve">algorithm </w:t>
      </w:r>
      <w:r w:rsidR="00A65893">
        <w:t>that if you r</w:t>
      </w:r>
      <w:r w:rsidR="00A65893" w:rsidRPr="00A65893">
        <w:t>eceive a $1 of capital</w:t>
      </w:r>
      <w:r w:rsidR="001C581C">
        <w:t xml:space="preserve">, </w:t>
      </w:r>
      <w:r w:rsidR="00A65893">
        <w:t>you b</w:t>
      </w:r>
      <w:r w:rsidR="00A65893" w:rsidRPr="00A65893">
        <w:t xml:space="preserve">uy a $1 dollar of equity no matter what. </w:t>
      </w:r>
      <w:r w:rsidR="00A65893">
        <w:t>Passive investing became the b</w:t>
      </w:r>
      <w:r w:rsidR="00A65893" w:rsidRPr="00A65893">
        <w:t>iggest algorithm in the market.</w:t>
      </w:r>
    </w:p>
    <w:p w14:paraId="38305127" w14:textId="02F176E4" w:rsidR="005075BE" w:rsidRDefault="001C581C">
      <w:r>
        <w:t>These trends led</w:t>
      </w:r>
      <w:r w:rsidR="005075BE">
        <w:t xml:space="preserve"> to all types of speculative excess – like the meme stock craze. </w:t>
      </w:r>
      <w:r>
        <w:t xml:space="preserve">To the point that we saw all kind of craziness – like </w:t>
      </w:r>
      <w:r w:rsidR="005075BE">
        <w:t xml:space="preserve">“Apes” buying </w:t>
      </w:r>
      <w:r w:rsidR="002B246E">
        <w:t>meme stocks like AMC.</w:t>
      </w:r>
      <w:r w:rsidR="005075BE">
        <w:t xml:space="preserve"> </w:t>
      </w:r>
      <w:r w:rsidR="002B246E">
        <w:t xml:space="preserve">Apes bought the </w:t>
      </w:r>
      <w:r w:rsidR="002B246E" w:rsidRPr="002B246E">
        <w:t>worst stocks and treat</w:t>
      </w:r>
      <w:r w:rsidR="002B246E">
        <w:t>ed them</w:t>
      </w:r>
      <w:r w:rsidR="002B246E" w:rsidRPr="002B246E">
        <w:t xml:space="preserve"> like Berkshire Hathaway</w:t>
      </w:r>
      <w:r w:rsidR="002B246E">
        <w:t>.</w:t>
      </w:r>
    </w:p>
    <w:p w14:paraId="7C5861CC" w14:textId="77777777" w:rsidR="005075BE" w:rsidRDefault="005075BE">
      <w:r>
        <w:t xml:space="preserve">But now that’s all changing… </w:t>
      </w:r>
      <w:r w:rsidR="000F3D76">
        <w:t xml:space="preserve">Bonds topped out in 2020. </w:t>
      </w:r>
      <w:r>
        <w:t>And they’ve been t</w:t>
      </w:r>
      <w:r w:rsidR="000F3D76">
        <w:t>hree-year bear market since</w:t>
      </w:r>
      <w:r>
        <w:t>.</w:t>
      </w:r>
    </w:p>
    <w:p w14:paraId="67671BBB" w14:textId="7CFA3BDD" w:rsidR="000F3D76" w:rsidRDefault="005075BE">
      <w:r>
        <w:t xml:space="preserve">Risky stocks topped out in </w:t>
      </w:r>
      <w:r w:rsidR="000F3D76">
        <w:t>2021</w:t>
      </w:r>
      <w:r>
        <w:t>. And the better</w:t>
      </w:r>
      <w:r w:rsidR="000F3D76">
        <w:t xml:space="preserve"> stocks topped </w:t>
      </w:r>
      <w:r>
        <w:t xml:space="preserve">out </w:t>
      </w:r>
      <w:r w:rsidR="000F3D76">
        <w:t>in 2022</w:t>
      </w:r>
      <w:r>
        <w:t>.</w:t>
      </w:r>
    </w:p>
    <w:p w14:paraId="1E3BF03C" w14:textId="0A34D085" w:rsidR="002B246E" w:rsidRDefault="00775947">
      <w:r>
        <w:t xml:space="preserve">Over the past 40 years, investors had it beat in their brains </w:t>
      </w:r>
      <w:r w:rsidRPr="00775947">
        <w:t>to buy the dip.</w:t>
      </w:r>
    </w:p>
    <w:p w14:paraId="4E32DCD0" w14:textId="29A3D1B7" w:rsidR="00775947" w:rsidRDefault="00775947">
      <w:r>
        <w:t xml:space="preserve">But </w:t>
      </w:r>
      <w:r w:rsidR="00B01A8F">
        <w:t>everything</w:t>
      </w:r>
      <w:r>
        <w:t xml:space="preserve"> in the market</w:t>
      </w:r>
      <w:r w:rsidR="00B01A8F">
        <w:t xml:space="preserve"> has changed now. </w:t>
      </w:r>
      <w:r>
        <w:t xml:space="preserve">Dan says we’ve already seen signs of it in recent sell offs. </w:t>
      </w:r>
      <w:r w:rsidR="001C581C">
        <w:t>And</w:t>
      </w:r>
      <w:r>
        <w:t xml:space="preserve"> i</w:t>
      </w:r>
      <w:r w:rsidR="00B01A8F">
        <w:t xml:space="preserve">f </w:t>
      </w:r>
      <w:r>
        <w:t xml:space="preserve">the </w:t>
      </w:r>
      <w:r w:rsidR="00B01A8F">
        <w:t xml:space="preserve">passive algorithm goes in reverse </w:t>
      </w:r>
      <w:r>
        <w:t xml:space="preserve">things can </w:t>
      </w:r>
      <w:r w:rsidR="00B01A8F">
        <w:t>get ugly fast</w:t>
      </w:r>
      <w:r>
        <w:t>.</w:t>
      </w:r>
    </w:p>
    <w:p w14:paraId="03CD4F04" w14:textId="1AB6A0D7" w:rsidR="00B01A8F" w:rsidRDefault="00775947">
      <w:r>
        <w:t xml:space="preserve">Now that investors can earn 5% sitting in bond and money market funds it changes the equation. It means investors once again must assess risk and reward to make sure </w:t>
      </w:r>
      <w:r w:rsidR="001C581C">
        <w:t xml:space="preserve">they can </w:t>
      </w:r>
      <w:r>
        <w:t xml:space="preserve">outperform the 5% rate. Investing is back… </w:t>
      </w:r>
    </w:p>
    <w:p w14:paraId="56956DF7" w14:textId="37F8FDB7" w:rsidR="00AF5EB8" w:rsidRDefault="00775947">
      <w:r>
        <w:t>Dan t</w:t>
      </w:r>
      <w:r w:rsidR="00B01A8F">
        <w:t>hinks the endless bailouts are over.</w:t>
      </w:r>
      <w:r>
        <w:t xml:space="preserve"> And investors are going to h</w:t>
      </w:r>
      <w:r w:rsidR="00B01A8F">
        <w:t xml:space="preserve">ave to learn </w:t>
      </w:r>
      <w:r>
        <w:t xml:space="preserve">how </w:t>
      </w:r>
      <w:r w:rsidR="00B01A8F">
        <w:t>to construc</w:t>
      </w:r>
      <w:r w:rsidR="00362222">
        <w:t xml:space="preserve">t </w:t>
      </w:r>
      <w:r w:rsidR="00B01A8F">
        <w:t>portfolio</w:t>
      </w:r>
      <w:r w:rsidR="00362222">
        <w:t>s</w:t>
      </w:r>
      <w:r w:rsidR="00B01A8F">
        <w:t xml:space="preserve"> again</w:t>
      </w:r>
      <w:r>
        <w:t xml:space="preserve">. That means </w:t>
      </w:r>
      <w:r w:rsidR="00B01A8F">
        <w:t>wea</w:t>
      </w:r>
      <w:r>
        <w:t>lth</w:t>
      </w:r>
      <w:r w:rsidR="00B01A8F">
        <w:t xml:space="preserve"> preservation first</w:t>
      </w:r>
      <w:r w:rsidR="00362222">
        <w:t xml:space="preserve">, </w:t>
      </w:r>
      <w:r>
        <w:t xml:space="preserve">and then </w:t>
      </w:r>
      <w:r w:rsidR="00B01A8F">
        <w:t>speculating for capital return</w:t>
      </w:r>
      <w:r>
        <w:t xml:space="preserve"> as opportunities present themselves. </w:t>
      </w:r>
    </w:p>
    <w:p w14:paraId="7BD9DB88" w14:textId="1788F0FF" w:rsidR="00B01A8F" w:rsidRDefault="00AF5EB8">
      <w:r>
        <w:t xml:space="preserve">Dan gave several examples of basic portfolio set-ups such as the permanent portfolio – </w:t>
      </w:r>
      <w:r w:rsidR="00362222">
        <w:t>with</w:t>
      </w:r>
      <w:r>
        <w:t xml:space="preserve"> 25% </w:t>
      </w:r>
      <w:r w:rsidR="00362222">
        <w:t xml:space="preserve">allocations </w:t>
      </w:r>
      <w:r>
        <w:t>to each of cash, bonds, gold, and stocks – rebalance</w:t>
      </w:r>
      <w:r w:rsidR="00362222">
        <w:t>d</w:t>
      </w:r>
      <w:r>
        <w:t xml:space="preserve"> each year.</w:t>
      </w:r>
      <w:r w:rsidR="00B01A8F">
        <w:t xml:space="preserve"> </w:t>
      </w:r>
    </w:p>
    <w:p w14:paraId="71190604" w14:textId="23951069" w:rsidR="00B01A8F" w:rsidRDefault="00AF5EB8">
      <w:r>
        <w:lastRenderedPageBreak/>
        <w:t xml:space="preserve">And how old European families preserved their wealth for 300 years by allocating between one-third </w:t>
      </w:r>
      <w:r w:rsidR="00B01A8F">
        <w:t>cash</w:t>
      </w:r>
      <w:r>
        <w:t xml:space="preserve">, one-third </w:t>
      </w:r>
      <w:r w:rsidR="00B01A8F">
        <w:t>land</w:t>
      </w:r>
      <w:r>
        <w:t>, and one-third</w:t>
      </w:r>
      <w:r w:rsidR="00B01A8F">
        <w:t xml:space="preserve"> art</w:t>
      </w:r>
      <w:r>
        <w:t>.</w:t>
      </w:r>
    </w:p>
    <w:p w14:paraId="1C562B35" w14:textId="0119B5DF" w:rsidR="00AF5EB8" w:rsidRDefault="00AF5EB8">
      <w:r>
        <w:t xml:space="preserve">Dan also discussed other portfolio options looking to take advantage of global macro, </w:t>
      </w:r>
      <w:r w:rsidRPr="00AF5EB8">
        <w:t>commodity trends</w:t>
      </w:r>
      <w:r>
        <w:t xml:space="preserve"> and</w:t>
      </w:r>
      <w:r w:rsidRPr="00AF5EB8">
        <w:t xml:space="preserve"> </w:t>
      </w:r>
      <w:r>
        <w:t>active long volatility (call option strategies).</w:t>
      </w:r>
    </w:p>
    <w:p w14:paraId="60988564" w14:textId="77777777" w:rsidR="00CB0718" w:rsidRDefault="00AF5EB8">
      <w:r>
        <w:t xml:space="preserve">Dan </w:t>
      </w:r>
      <w:r w:rsidR="008F09C2">
        <w:t>thinks interest rates are never going down to previous historically low levels. So g</w:t>
      </w:r>
      <w:r>
        <w:t xml:space="preserve">oing forward </w:t>
      </w:r>
      <w:r w:rsidR="0007363B">
        <w:t xml:space="preserve">investing </w:t>
      </w:r>
      <w:r w:rsidR="008F09C2">
        <w:t xml:space="preserve">is going to be </w:t>
      </w:r>
      <w:r w:rsidR="0007363B">
        <w:t>more difficult than before.</w:t>
      </w:r>
      <w:r w:rsidR="008F09C2">
        <w:t xml:space="preserve"> </w:t>
      </w:r>
    </w:p>
    <w:p w14:paraId="5420656E" w14:textId="71DEFD3E" w:rsidR="0007363B" w:rsidRDefault="008F09C2">
      <w:r>
        <w:t xml:space="preserve">Meanwhile, bonds have </w:t>
      </w:r>
      <w:r w:rsidR="00CB0718">
        <w:t xml:space="preserve">already </w:t>
      </w:r>
      <w:r>
        <w:t xml:space="preserve">sold off and stock prices are </w:t>
      </w:r>
      <w:r w:rsidR="0007363B">
        <w:t>close to all-time highs</w:t>
      </w:r>
      <w:r>
        <w:t>.</w:t>
      </w:r>
    </w:p>
    <w:p w14:paraId="67F7D410" w14:textId="7C0CD794" w:rsidR="008F09C2" w:rsidRDefault="008F09C2" w:rsidP="008F09C2">
      <w:r>
        <w:t xml:space="preserve">Essentially, the bond market </w:t>
      </w:r>
      <w:r w:rsidR="00CB0718">
        <w:t xml:space="preserve">is saying </w:t>
      </w:r>
      <w:r>
        <w:t xml:space="preserve">there’s huge risk and the stock market doesn’t see risk. The stock market hasn’t caught up (meaning gone down) - like the bond market has. </w:t>
      </w:r>
    </w:p>
    <w:p w14:paraId="6A288C2D" w14:textId="728099EE" w:rsidR="008F09C2" w:rsidRDefault="008F09C2">
      <w:r>
        <w:t>So Dan thinks it’s an e</w:t>
      </w:r>
      <w:r w:rsidR="0007363B">
        <w:t>xcellent moment to look at other asset classes</w:t>
      </w:r>
      <w:r>
        <w:t xml:space="preserve"> – keeping in mind that w</w:t>
      </w:r>
      <w:r w:rsidR="0007363B">
        <w:t xml:space="preserve">ealth preservation is </w:t>
      </w:r>
      <w:r>
        <w:t>investor’s</w:t>
      </w:r>
      <w:r w:rsidR="0007363B">
        <w:t xml:space="preserve"> #1 priority going forward. </w:t>
      </w:r>
    </w:p>
    <w:p w14:paraId="2AF9C4C1" w14:textId="544A7CB6" w:rsidR="0007363B" w:rsidRDefault="008F09C2">
      <w:r>
        <w:t xml:space="preserve">Dan doesn’t expect a </w:t>
      </w:r>
      <w:r w:rsidR="0007363B">
        <w:t>return to a bull market</w:t>
      </w:r>
      <w:r>
        <w:t xml:space="preserve">. He thinks we’re </w:t>
      </w:r>
      <w:r w:rsidR="0007363B">
        <w:t>likely to see a sideways grinding market</w:t>
      </w:r>
      <w:r>
        <w:t xml:space="preserve"> going forward.</w:t>
      </w:r>
    </w:p>
    <w:p w14:paraId="326AC09D" w14:textId="74EACE50" w:rsidR="00CB0718" w:rsidRDefault="00CB0718">
      <w:r>
        <w:t>I</w:t>
      </w:r>
      <w:r w:rsidRPr="00CB0718">
        <w:t>t’s different this time</w:t>
      </w:r>
      <w:r>
        <w:t>…</w:t>
      </w:r>
    </w:p>
    <w:sectPr w:rsidR="00CB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47D1"/>
    <w:multiLevelType w:val="hybridMultilevel"/>
    <w:tmpl w:val="A1F81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2"/>
    <w:rsid w:val="0007363B"/>
    <w:rsid w:val="000F3D76"/>
    <w:rsid w:val="001C581C"/>
    <w:rsid w:val="0025126B"/>
    <w:rsid w:val="002B246E"/>
    <w:rsid w:val="00362222"/>
    <w:rsid w:val="00387E92"/>
    <w:rsid w:val="005075BE"/>
    <w:rsid w:val="00731701"/>
    <w:rsid w:val="00775947"/>
    <w:rsid w:val="007F0656"/>
    <w:rsid w:val="008F09C2"/>
    <w:rsid w:val="009F7D45"/>
    <w:rsid w:val="00A65893"/>
    <w:rsid w:val="00AF5EB8"/>
    <w:rsid w:val="00B01A8F"/>
    <w:rsid w:val="00CB0718"/>
    <w:rsid w:val="00CB28CD"/>
    <w:rsid w:val="00D229B0"/>
    <w:rsid w:val="00D64858"/>
    <w:rsid w:val="00E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1040"/>
  <w15:chartTrackingRefBased/>
  <w15:docId w15:val="{05995880-462F-43F5-89F4-A86EAB5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2023-10-25T16:45:00Z</dcterms:created>
  <dcterms:modified xsi:type="dcterms:W3CDTF">2023-10-25T16:45:00Z</dcterms:modified>
</cp:coreProperties>
</file>