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6626" w14:textId="4E216820" w:rsidR="00731701" w:rsidRPr="0067711D" w:rsidRDefault="00DE012A">
      <w:pPr>
        <w:rPr>
          <w:b/>
          <w:bCs/>
        </w:rPr>
      </w:pPr>
      <w:r w:rsidRPr="0067711D">
        <w:rPr>
          <w:b/>
          <w:bCs/>
        </w:rPr>
        <w:t>Rob Spivey</w:t>
      </w:r>
    </w:p>
    <w:p w14:paraId="7DB59AE8" w14:textId="35E4596A" w:rsidR="006C37F0" w:rsidRDefault="0067711D">
      <w:r>
        <w:t xml:space="preserve">Rob Spivey - </w:t>
      </w:r>
      <w:r w:rsidR="006C37F0">
        <w:t>Director of Research at Altimetry</w:t>
      </w:r>
      <w:r>
        <w:t xml:space="preserve"> says “I told you so” is the best four words in the English language. Spivey is referring to his recommendations from last year – which were on the money.</w:t>
      </w:r>
    </w:p>
    <w:p w14:paraId="3EE50447" w14:textId="0C5076B6" w:rsidR="006C37F0" w:rsidRDefault="0067711D">
      <w:r>
        <w:t>According to Spivey, the e</w:t>
      </w:r>
      <w:r w:rsidR="006C37F0">
        <w:t>arly 1940’s</w:t>
      </w:r>
      <w:r>
        <w:t xml:space="preserve"> during World War II</w:t>
      </w:r>
      <w:r w:rsidR="006C37F0">
        <w:t xml:space="preserve"> </w:t>
      </w:r>
      <w:r>
        <w:t xml:space="preserve">are the </w:t>
      </w:r>
      <w:r w:rsidR="006C37F0">
        <w:t>most analogous time period to today</w:t>
      </w:r>
      <w:r>
        <w:t>.</w:t>
      </w:r>
    </w:p>
    <w:p w14:paraId="4FA64B91" w14:textId="08A4253F" w:rsidR="006C37F0" w:rsidRDefault="0067711D">
      <w:r>
        <w:t xml:space="preserve">GIs were at war and everyone on the home front was subject to rationing. So no one could buy anything. This led to a buildup of excess savings in the economy. </w:t>
      </w:r>
    </w:p>
    <w:p w14:paraId="71D42402" w14:textId="4E656050" w:rsidR="006C37F0" w:rsidRDefault="0067711D">
      <w:r>
        <w:t>After the war, e</w:t>
      </w:r>
      <w:r w:rsidR="006C37F0">
        <w:t>veryone want</w:t>
      </w:r>
      <w:r>
        <w:t>ed</w:t>
      </w:r>
      <w:r w:rsidR="006C37F0">
        <w:t xml:space="preserve"> to spend </w:t>
      </w:r>
      <w:r>
        <w:t xml:space="preserve">– which flooded the economy with currency – causing </w:t>
      </w:r>
      <w:r w:rsidR="006C37F0">
        <w:t>inflation</w:t>
      </w:r>
      <w:r>
        <w:t>.</w:t>
      </w:r>
    </w:p>
    <w:p w14:paraId="12A28CC3" w14:textId="77777777" w:rsidR="00E2236D" w:rsidRDefault="0067711D">
      <w:r>
        <w:t xml:space="preserve">The </w:t>
      </w:r>
      <w:r w:rsidR="006C37F0">
        <w:t>COVID</w:t>
      </w:r>
      <w:r>
        <w:t>-19 pandemic</w:t>
      </w:r>
      <w:r w:rsidR="006C37F0">
        <w:t xml:space="preserve"> in 2020</w:t>
      </w:r>
      <w:r>
        <w:t xml:space="preserve"> resulted in a similar set-up. And that’s why Spivey says its best to compare the early 1940s to today</w:t>
      </w:r>
      <w:r w:rsidR="006C37F0">
        <w:t xml:space="preserve">. </w:t>
      </w:r>
      <w:r w:rsidR="004F0E76">
        <w:t xml:space="preserve">The government-imposed lockdowns and issued mass stimulus to make up for the slowdown. </w:t>
      </w:r>
    </w:p>
    <w:p w14:paraId="3353AF84" w14:textId="41F94395" w:rsidR="006C37F0" w:rsidRDefault="004F0E76">
      <w:r>
        <w:t xml:space="preserve">This caused a similar situation to the early-1940s – where </w:t>
      </w:r>
      <w:r w:rsidR="006C37F0">
        <w:t xml:space="preserve">people couldn’t spend. </w:t>
      </w:r>
      <w:r>
        <w:t>So s</w:t>
      </w:r>
      <w:r w:rsidR="006C37F0">
        <w:t xml:space="preserve">avings went up. </w:t>
      </w:r>
      <w:r>
        <w:t xml:space="preserve">And as the lockdowns ended, people had a ton of money to spend. The spending combined with supply chain restraints caused </w:t>
      </w:r>
      <w:r w:rsidR="006C37F0">
        <w:t>inflation.</w:t>
      </w:r>
    </w:p>
    <w:p w14:paraId="40A90B67" w14:textId="30362859" w:rsidR="006C37F0" w:rsidRDefault="004F0E76">
      <w:r>
        <w:t>In 2010, before COVID, s</w:t>
      </w:r>
      <w:r w:rsidR="006C37F0">
        <w:t>ervices and experience</w:t>
      </w:r>
      <w:r>
        <w:t>s</w:t>
      </w:r>
      <w:r w:rsidR="006C37F0">
        <w:t xml:space="preserve"> w</w:t>
      </w:r>
      <w:r>
        <w:t>ere big</w:t>
      </w:r>
      <w:r w:rsidR="006C37F0">
        <w:t xml:space="preserve"> economic drivers</w:t>
      </w:r>
      <w:r>
        <w:t xml:space="preserve">. </w:t>
      </w:r>
      <w:r w:rsidR="006C37F0">
        <w:t>C</w:t>
      </w:r>
      <w:r>
        <w:t xml:space="preserve">OVID changed consumer habits from services and experiences to </w:t>
      </w:r>
      <w:r w:rsidR="006C37F0">
        <w:t>buying stuff</w:t>
      </w:r>
      <w:r>
        <w:t xml:space="preserve">. Industry wasn’t prepared so it caused supply chain disruptions. </w:t>
      </w:r>
    </w:p>
    <w:p w14:paraId="71B42A07" w14:textId="38171FF7" w:rsidR="00E0083B" w:rsidRDefault="004F0E76" w:rsidP="00E0083B">
      <w:r>
        <w:t xml:space="preserve">In the 1940’s the </w:t>
      </w:r>
      <w:r w:rsidR="006C37F0">
        <w:t xml:space="preserve">FED </w:t>
      </w:r>
      <w:r>
        <w:t>panicked</w:t>
      </w:r>
      <w:r w:rsidR="006C37F0">
        <w:t xml:space="preserve"> and </w:t>
      </w:r>
      <w:r>
        <w:t>caused quantitative</w:t>
      </w:r>
      <w:r w:rsidR="006C37F0">
        <w:t xml:space="preserve"> tightening</w:t>
      </w:r>
      <w:r>
        <w:t xml:space="preserve"> across the economy. At one point, the FED owned </w:t>
      </w:r>
      <w:r w:rsidR="00DB6964">
        <w:t>90% of treasury bonds</w:t>
      </w:r>
      <w:r>
        <w:t>. But the FED got i</w:t>
      </w:r>
      <w:r w:rsidR="00DB6964">
        <w:t>nflation down as a result</w:t>
      </w:r>
      <w:r w:rsidR="00E0083B">
        <w:t xml:space="preserve">. In 1948, the markets expected a recession. But instead we saw strong economic demand. </w:t>
      </w:r>
      <w:r w:rsidR="00E0083B" w:rsidRPr="00E0083B">
        <w:t>I</w:t>
      </w:r>
      <w:r w:rsidR="00E0083B">
        <w:t xml:space="preserve">t wasn’t until </w:t>
      </w:r>
      <w:r w:rsidR="00E0083B" w:rsidRPr="00E0083B">
        <w:t>1949</w:t>
      </w:r>
      <w:r w:rsidR="00E0083B">
        <w:t xml:space="preserve"> that</w:t>
      </w:r>
      <w:r w:rsidR="00E0083B" w:rsidRPr="00E0083B">
        <w:t xml:space="preserve"> we got the recession</w:t>
      </w:r>
      <w:r w:rsidR="002547DA">
        <w:t xml:space="preserve"> – which was</w:t>
      </w:r>
      <w:r w:rsidR="00E0083B" w:rsidRPr="00E0083B">
        <w:t xml:space="preserve"> 2 years after</w:t>
      </w:r>
      <w:r w:rsidR="002547DA">
        <w:t xml:space="preserve"> the</w:t>
      </w:r>
      <w:r w:rsidR="00E0083B" w:rsidRPr="00E0083B">
        <w:t xml:space="preserve"> tightening began – retest</w:t>
      </w:r>
      <w:r w:rsidR="002547DA">
        <w:t>ing</w:t>
      </w:r>
      <w:r w:rsidR="00E0083B" w:rsidRPr="00E0083B">
        <w:t xml:space="preserve"> </w:t>
      </w:r>
      <w:r w:rsidR="002547DA">
        <w:t xml:space="preserve">the </w:t>
      </w:r>
      <w:r w:rsidR="00E0083B" w:rsidRPr="00E0083B">
        <w:t>prior lows</w:t>
      </w:r>
      <w:r w:rsidR="002547DA">
        <w:t>.</w:t>
      </w:r>
    </w:p>
    <w:p w14:paraId="4D3D1039" w14:textId="77777777" w:rsidR="00E2236D" w:rsidRDefault="004F0E76">
      <w:r>
        <w:t>Spivey says we</w:t>
      </w:r>
      <w:r w:rsidR="002547DA">
        <w:t>’re now</w:t>
      </w:r>
      <w:r>
        <w:t xml:space="preserve"> start</w:t>
      </w:r>
      <w:r w:rsidR="002547DA">
        <w:t>ing to</w:t>
      </w:r>
      <w:r>
        <w:t xml:space="preserve"> see the s</w:t>
      </w:r>
      <w:r w:rsidR="00DB6964">
        <w:t>ame</w:t>
      </w:r>
      <w:r w:rsidR="002547DA">
        <w:t xml:space="preserve"> type of</w:t>
      </w:r>
      <w:r w:rsidR="00DB6964">
        <w:t xml:space="preserve"> </w:t>
      </w:r>
      <w:r>
        <w:t>thing play</w:t>
      </w:r>
      <w:r w:rsidR="002547DA">
        <w:t xml:space="preserve"> </w:t>
      </w:r>
      <w:r>
        <w:t xml:space="preserve">out in </w:t>
      </w:r>
      <w:r w:rsidR="00DB6964">
        <w:t>2022</w:t>
      </w:r>
      <w:r>
        <w:t>.</w:t>
      </w:r>
      <w:r w:rsidRPr="004F0E76">
        <w:t xml:space="preserve"> Transitory inflation bec</w:t>
      </w:r>
      <w:r>
        <w:t>ame</w:t>
      </w:r>
      <w:r w:rsidRPr="004F0E76">
        <w:t xml:space="preserve"> systemic</w:t>
      </w:r>
      <w:r>
        <w:t xml:space="preserve"> inflation. S</w:t>
      </w:r>
      <w:r w:rsidRPr="004F0E76">
        <w:t xml:space="preserve">o </w:t>
      </w:r>
      <w:r>
        <w:t xml:space="preserve">the Fed </w:t>
      </w:r>
      <w:r w:rsidRPr="004F0E76">
        <w:t>raise</w:t>
      </w:r>
      <w:r>
        <w:t>d</w:t>
      </w:r>
      <w:r w:rsidRPr="004F0E76">
        <w:t xml:space="preserve"> rates</w:t>
      </w:r>
      <w:r w:rsidR="00E0083B">
        <w:t xml:space="preserve"> – primarily to get consumer expectations of inflation under control.</w:t>
      </w:r>
      <w:r w:rsidR="002547DA">
        <w:t xml:space="preserve"> </w:t>
      </w:r>
    </w:p>
    <w:p w14:paraId="05DA936A" w14:textId="7358556C" w:rsidR="002547DA" w:rsidRDefault="00DB6964">
      <w:r>
        <w:t xml:space="preserve">Inflation </w:t>
      </w:r>
      <w:r w:rsidR="002547DA">
        <w:t xml:space="preserve">is </w:t>
      </w:r>
      <w:r>
        <w:t>trending down</w:t>
      </w:r>
      <w:r w:rsidR="002547DA">
        <w:t xml:space="preserve"> now and credit </w:t>
      </w:r>
      <w:r>
        <w:t>is tightening.</w:t>
      </w:r>
      <w:r w:rsidR="002547DA">
        <w:t xml:space="preserve"> Spivey expects problems in the bottom half of the economy with both weak consumers and weak corporations.</w:t>
      </w:r>
      <w:r w:rsidR="002547DA" w:rsidRPr="002547DA">
        <w:t xml:space="preserve"> Bankruptcies are skyrocketing </w:t>
      </w:r>
      <w:r w:rsidR="00E2236D">
        <w:t>a</w:t>
      </w:r>
      <w:r w:rsidR="002547DA" w:rsidRPr="002547DA">
        <w:t xml:space="preserve">nd will </w:t>
      </w:r>
      <w:r w:rsidR="002547DA">
        <w:t xml:space="preserve">only </w:t>
      </w:r>
      <w:r w:rsidR="002547DA" w:rsidRPr="002547DA">
        <w:t>get worse</w:t>
      </w:r>
      <w:r w:rsidR="002547DA">
        <w:t>.</w:t>
      </w:r>
    </w:p>
    <w:p w14:paraId="19B79614" w14:textId="7AE1B509" w:rsidR="00DB6964" w:rsidRDefault="00DB6964">
      <w:r>
        <w:t xml:space="preserve">Debt maturities </w:t>
      </w:r>
      <w:r w:rsidR="002547DA">
        <w:t xml:space="preserve">for corporations are </w:t>
      </w:r>
      <w:r>
        <w:t>cr</w:t>
      </w:r>
      <w:r w:rsidR="002547DA">
        <w:t>e</w:t>
      </w:r>
      <w:r>
        <w:t>eping up</w:t>
      </w:r>
      <w:r w:rsidR="002547DA">
        <w:t>. Many companies w</w:t>
      </w:r>
      <w:r w:rsidR="00A56080">
        <w:t>ill have to refinance</w:t>
      </w:r>
      <w:r w:rsidR="002547DA">
        <w:t>. But</w:t>
      </w:r>
      <w:r w:rsidR="00A56080">
        <w:t xml:space="preserve"> no one </w:t>
      </w:r>
      <w:r w:rsidR="002547DA">
        <w:t xml:space="preserve">will </w:t>
      </w:r>
      <w:r w:rsidR="00A56080">
        <w:t xml:space="preserve">want to lend to them. </w:t>
      </w:r>
      <w:r w:rsidR="002547DA">
        <w:t xml:space="preserve">So they’re going to default. It’s going to cause problems especially </w:t>
      </w:r>
      <w:r w:rsidR="00A56080">
        <w:t xml:space="preserve">in 2025. </w:t>
      </w:r>
      <w:r w:rsidR="00E2236D" w:rsidRPr="002547DA">
        <w:t>High yield</w:t>
      </w:r>
      <w:r w:rsidR="002547DA" w:rsidRPr="002547DA">
        <w:t xml:space="preserve"> </w:t>
      </w:r>
      <w:r w:rsidR="002547DA">
        <w:t>“</w:t>
      </w:r>
      <w:r w:rsidR="002547DA" w:rsidRPr="002547DA">
        <w:t>junk</w:t>
      </w:r>
      <w:r w:rsidR="002547DA">
        <w:t>”</w:t>
      </w:r>
      <w:r w:rsidR="002547DA" w:rsidRPr="002547DA">
        <w:t xml:space="preserve"> borrowers will have to pay more to take on debt</w:t>
      </w:r>
    </w:p>
    <w:p w14:paraId="1150A46E" w14:textId="1A63509C" w:rsidR="002547DA" w:rsidRDefault="002547DA">
      <w:r>
        <w:t xml:space="preserve">Spivey says every crisis has an opportunity. </w:t>
      </w:r>
    </w:p>
    <w:p w14:paraId="24DA8BA8" w14:textId="2CC14C15" w:rsidR="00A56080" w:rsidRDefault="00E2236D">
      <w:r>
        <w:t>H</w:t>
      </w:r>
      <w:r w:rsidR="00AF0249">
        <w:t xml:space="preserve">e sees </w:t>
      </w:r>
      <w:r w:rsidR="00A56080">
        <w:t xml:space="preserve">opportunity in </w:t>
      </w:r>
      <w:r>
        <w:t xml:space="preserve">high-yield </w:t>
      </w:r>
      <w:r w:rsidR="00A56080">
        <w:t>bond</w:t>
      </w:r>
      <w:r w:rsidR="00AF0249">
        <w:t>s</w:t>
      </w:r>
      <w:r>
        <w:t xml:space="preserve"> </w:t>
      </w:r>
      <w:r w:rsidR="00AF0249">
        <w:t>– the kind of opportunities in Credit Cashflow Investor.</w:t>
      </w:r>
      <w:r w:rsidRPr="00E2236D">
        <w:t xml:space="preserve"> He says they will outperform the equity market</w:t>
      </w:r>
      <w:r>
        <w:t>.</w:t>
      </w:r>
    </w:p>
    <w:p w14:paraId="187952B0" w14:textId="0FA956FF" w:rsidR="00DB6964" w:rsidRDefault="00AF0249">
      <w:r>
        <w:t>N</w:t>
      </w:r>
      <w:r w:rsidR="0027441F">
        <w:t>ext year</w:t>
      </w:r>
      <w:r>
        <w:t>, Spivey plans on saying</w:t>
      </w:r>
      <w:r w:rsidR="0027441F">
        <w:t xml:space="preserve"> </w:t>
      </w:r>
      <w:r w:rsidR="00E2236D">
        <w:t xml:space="preserve">once again </w:t>
      </w:r>
      <w:r>
        <w:t>“</w:t>
      </w:r>
      <w:r w:rsidR="0027441F">
        <w:t>I told you so</w:t>
      </w:r>
      <w:r>
        <w:t>.”</w:t>
      </w:r>
    </w:p>
    <w:p w14:paraId="3C3999B0" w14:textId="77777777" w:rsidR="00DB6964" w:rsidRDefault="00DB6964"/>
    <w:p w14:paraId="5DAA2632" w14:textId="77777777" w:rsidR="00DB6964" w:rsidRDefault="00DB6964"/>
    <w:sectPr w:rsidR="00DB6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2A"/>
    <w:rsid w:val="000B2C38"/>
    <w:rsid w:val="002547DA"/>
    <w:rsid w:val="0027441F"/>
    <w:rsid w:val="004F0E76"/>
    <w:rsid w:val="005A12EC"/>
    <w:rsid w:val="0067711D"/>
    <w:rsid w:val="00684290"/>
    <w:rsid w:val="006C37F0"/>
    <w:rsid w:val="00731701"/>
    <w:rsid w:val="00A56080"/>
    <w:rsid w:val="00AF0249"/>
    <w:rsid w:val="00DB6964"/>
    <w:rsid w:val="00DE012A"/>
    <w:rsid w:val="00E0083B"/>
    <w:rsid w:val="00E2236D"/>
    <w:rsid w:val="00F7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130D"/>
  <w15:chartTrackingRefBased/>
  <w15:docId w15:val="{B072E0D7-6FA6-4012-94BF-070B2392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McGilton</dc:creator>
  <cp:keywords/>
  <dc:description/>
  <cp:lastModifiedBy>Teresita Miller</cp:lastModifiedBy>
  <cp:revision>2</cp:revision>
  <dcterms:created xsi:type="dcterms:W3CDTF">2023-10-25T16:59:00Z</dcterms:created>
  <dcterms:modified xsi:type="dcterms:W3CDTF">2023-10-25T16:59:00Z</dcterms:modified>
</cp:coreProperties>
</file>